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55C30" w14:textId="725E30C6" w:rsidR="0096376F" w:rsidRDefault="0096376F" w:rsidP="0096376F">
      <w:pPr>
        <w:snapToGrid w:val="0"/>
        <w:spacing w:line="360" w:lineRule="auto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气藏工程方法及应用技术培训班</w:t>
      </w:r>
    </w:p>
    <w:p w14:paraId="32DE9925" w14:textId="2647BBB8" w:rsidR="0096376F" w:rsidRDefault="0096376F" w:rsidP="0096376F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项目编号：HXPX2024-04                           项目类别：高级培训</w:t>
      </w:r>
    </w:p>
    <w:tbl>
      <w:tblPr>
        <w:tblW w:w="15096" w:type="dxa"/>
        <w:tblLayout w:type="fixed"/>
        <w:tblLook w:val="04A0" w:firstRow="1" w:lastRow="0" w:firstColumn="1" w:lastColumn="0" w:noHBand="0" w:noVBand="1"/>
      </w:tblPr>
      <w:tblGrid>
        <w:gridCol w:w="817"/>
        <w:gridCol w:w="1300"/>
        <w:gridCol w:w="6428"/>
        <w:gridCol w:w="6551"/>
      </w:tblGrid>
      <w:tr w:rsidR="0096376F" w14:paraId="1599D3A8" w14:textId="77777777" w:rsidTr="001F3750">
        <w:trPr>
          <w:gridAfter w:val="1"/>
          <w:wAfter w:w="6551" w:type="dxa"/>
          <w:trHeight w:val="46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F616" w14:textId="77777777" w:rsidR="0096376F" w:rsidRDefault="0096376F" w:rsidP="00F259D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7513" w14:textId="77777777" w:rsidR="0096376F" w:rsidRDefault="0096376F" w:rsidP="00F259D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6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0D88" w14:textId="77777777" w:rsidR="0096376F" w:rsidRDefault="0096376F" w:rsidP="00F259D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96376F" w14:paraId="684FA706" w14:textId="77777777" w:rsidTr="00F259D3">
        <w:trPr>
          <w:gridAfter w:val="1"/>
          <w:wAfter w:w="6551" w:type="dxa"/>
          <w:trHeight w:val="9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D1" w14:textId="77777777" w:rsidR="0096376F" w:rsidRDefault="0096376F" w:rsidP="00F259D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E6E7" w14:textId="77777777" w:rsidR="0096376F" w:rsidRDefault="0096376F" w:rsidP="00F259D3">
            <w:pPr>
              <w:widowControl/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培训目的</w:t>
            </w:r>
          </w:p>
          <w:p w14:paraId="3240F0A1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C199F" w14:textId="08092F56" w:rsidR="0096376F" w:rsidRDefault="0096376F" w:rsidP="00F259D3">
            <w:pPr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系统地进行实用气藏工程原理及应用技术的培训，旨在让学员全面掌握实用的气藏工程方法和原理，提高气藏工程方案设计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水平，提升气藏动态分析、综合治理与管理水平。</w:t>
            </w:r>
          </w:p>
        </w:tc>
      </w:tr>
      <w:tr w:rsidR="0096376F" w14:paraId="1E97F7A5" w14:textId="77777777" w:rsidTr="00F259D3">
        <w:trPr>
          <w:gridAfter w:val="1"/>
          <w:wAfter w:w="6551" w:type="dxa"/>
          <w:trHeight w:val="87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F36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E069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参培对象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F52A" w14:textId="2A372A3F" w:rsidR="0096376F" w:rsidRDefault="0096376F" w:rsidP="00F259D3">
            <w:pPr>
              <w:spacing w:line="276" w:lineRule="auto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从事气藏动态</w:t>
            </w:r>
            <w:r w:rsidR="00DB2305"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分析与管理工作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的相关技术人员和管理人员，</w:t>
            </w:r>
            <w:r>
              <w:rPr>
                <w:rFonts w:ascii="宋体" w:eastAsia="宋体" w:hAnsi="宋体" w:cs="宋体" w:hint="eastAsia"/>
                <w:szCs w:val="21"/>
              </w:rPr>
              <w:t>气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田</w:t>
            </w:r>
            <w:r w:rsidR="00D57F62">
              <w:rPr>
                <w:rFonts w:ascii="宋体" w:eastAsia="宋体" w:hAnsi="宋体" w:cs="宋体" w:hint="eastAsia"/>
                <w:szCs w:val="21"/>
                <w:lang w:val="zh-CN"/>
              </w:rPr>
              <w:t>、储气库、煤层气开采等方面的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研究院与采气厂从事气藏工程的科研人员与管理人员。</w:t>
            </w:r>
          </w:p>
        </w:tc>
      </w:tr>
      <w:tr w:rsidR="0096376F" w14:paraId="6BF5DF54" w14:textId="77777777" w:rsidTr="00F259D3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2EF0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774C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培训地点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445F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西安</w:t>
            </w:r>
          </w:p>
        </w:tc>
      </w:tr>
      <w:tr w:rsidR="0096376F" w14:paraId="5094477E" w14:textId="77777777" w:rsidTr="00F259D3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58C28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5EB0EC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培训天数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B63823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5天</w:t>
            </w:r>
          </w:p>
        </w:tc>
      </w:tr>
      <w:tr w:rsidR="0096376F" w14:paraId="1B404E6C" w14:textId="77777777" w:rsidTr="00F259D3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879020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B11648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时间安排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B0AF42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双方约定时间</w:t>
            </w:r>
          </w:p>
        </w:tc>
      </w:tr>
      <w:tr w:rsidR="0096376F" w14:paraId="06DF7486" w14:textId="77777777" w:rsidTr="00F259D3">
        <w:trPr>
          <w:gridAfter w:val="1"/>
          <w:wAfter w:w="6551" w:type="dxa"/>
          <w:trHeight w:val="40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D37BD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201178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培训形式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4B1132" w14:textId="77777777" w:rsidR="0096376F" w:rsidRPr="00520207" w:rsidRDefault="0096376F" w:rsidP="00520207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520207">
              <w:rPr>
                <w:rFonts w:ascii="宋体" w:eastAsia="宋体" w:hAnsi="宋体" w:cs="宋体" w:hint="eastAsia"/>
                <w:szCs w:val="21"/>
              </w:rPr>
              <w:t>线下培训</w:t>
            </w:r>
          </w:p>
        </w:tc>
      </w:tr>
      <w:tr w:rsidR="0096376F" w14:paraId="31BA3656" w14:textId="77777777" w:rsidTr="00520207">
        <w:trPr>
          <w:gridAfter w:val="1"/>
          <w:wAfter w:w="6551" w:type="dxa"/>
          <w:trHeight w:val="6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5E57D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1B7B7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讲师简介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B1B002" w14:textId="77777777" w:rsidR="0096376F" w:rsidRDefault="0096376F" w:rsidP="00520207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世界范围选择本领域知名专家、经验丰富专家，一般职称为高级工程师以上人员。</w:t>
            </w:r>
          </w:p>
        </w:tc>
      </w:tr>
      <w:tr w:rsidR="0096376F" w14:paraId="216E90CE" w14:textId="77777777" w:rsidTr="00520207">
        <w:trPr>
          <w:trHeight w:val="82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35396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6A933D" w14:textId="77777777" w:rsidR="0096376F" w:rsidRPr="00520207" w:rsidRDefault="0096376F" w:rsidP="00520207">
            <w:r w:rsidRPr="00520207">
              <w:rPr>
                <w:rFonts w:hint="eastAsia"/>
              </w:rPr>
              <w:t>授课方式</w:t>
            </w:r>
          </w:p>
          <w:p w14:paraId="7A9F344B" w14:textId="77777777" w:rsidR="0096376F" w:rsidRPr="00520207" w:rsidRDefault="0096376F" w:rsidP="00520207"/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A616BC" w14:textId="36B74B75" w:rsidR="0096376F" w:rsidRPr="00520207" w:rsidRDefault="0096376F" w:rsidP="00520207">
            <w:pPr>
              <w:spacing w:line="276" w:lineRule="auto"/>
              <w:rPr>
                <w:rFonts w:ascii="宋体" w:eastAsia="宋体" w:hAnsi="宋体" w:cs="宋体"/>
                <w:szCs w:val="21"/>
              </w:rPr>
            </w:pPr>
            <w:r w:rsidRPr="00520207">
              <w:rPr>
                <w:rFonts w:ascii="宋体" w:eastAsia="宋体" w:hAnsi="宋体" w:cs="宋体" w:hint="eastAsia"/>
                <w:szCs w:val="21"/>
              </w:rPr>
              <w:t>专家讲师采取理论和</w:t>
            </w:r>
            <w:r w:rsidR="00FB09F5" w:rsidRPr="00520207">
              <w:rPr>
                <w:rFonts w:ascii="宋体" w:eastAsia="宋体" w:hAnsi="宋体" w:cs="宋体" w:hint="eastAsia"/>
                <w:szCs w:val="21"/>
              </w:rPr>
              <w:t>气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田实例分析相结合的培训方式。要求参加学习的学员自带笔记本电脑，培训期间给每个学员提供气藏工程应用软件平台，供学员学习免费使用。</w:t>
            </w:r>
          </w:p>
        </w:tc>
        <w:tc>
          <w:tcPr>
            <w:tcW w:w="6551" w:type="dxa"/>
            <w:vAlign w:val="center"/>
          </w:tcPr>
          <w:p w14:paraId="26C2FCF2" w14:textId="77777777" w:rsidR="0096376F" w:rsidRDefault="0096376F" w:rsidP="00F259D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6376F" w14:paraId="4AA1D0D6" w14:textId="77777777" w:rsidTr="00F259D3">
        <w:trPr>
          <w:gridAfter w:val="1"/>
          <w:wAfter w:w="6551" w:type="dxa"/>
          <w:trHeight w:val="520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B5EDDA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7294D1" w14:textId="77777777" w:rsidR="0096376F" w:rsidRDefault="0096376F" w:rsidP="00F259D3">
            <w:pPr>
              <w:spacing w:line="27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培训内容简介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C400DA" w14:textId="369DFF95" w:rsidR="0096376F" w:rsidRPr="00520207" w:rsidRDefault="0096376F" w:rsidP="00520207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520207">
              <w:rPr>
                <w:rFonts w:ascii="宋体" w:eastAsia="宋体" w:hAnsi="宋体" w:cs="宋体" w:hint="eastAsia"/>
                <w:szCs w:val="21"/>
              </w:rPr>
              <w:t>气藏工程设计与基础：气藏地质建模方法、气藏动态储量计算方法、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致密气和页岩气井EUR确定方法，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气井</w:t>
            </w:r>
            <w:r w:rsidR="006B034E" w:rsidRPr="00520207">
              <w:rPr>
                <w:rFonts w:ascii="宋体" w:eastAsia="宋体" w:hAnsi="宋体" w:cs="宋体" w:hint="eastAsia"/>
                <w:szCs w:val="21"/>
              </w:rPr>
              <w:t>和煤层气井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产能评价方法</w:t>
            </w:r>
            <w:r w:rsidR="00EB03FE" w:rsidRPr="00520207">
              <w:rPr>
                <w:rFonts w:ascii="宋体" w:eastAsia="宋体" w:hAnsi="宋体" w:cs="宋体" w:hint="eastAsia"/>
                <w:szCs w:val="21"/>
              </w:rPr>
              <w:t>，</w:t>
            </w:r>
            <w:r w:rsidR="0000323C" w:rsidRPr="00520207">
              <w:rPr>
                <w:rFonts w:ascii="宋体" w:eastAsia="宋体" w:hAnsi="宋体" w:cs="宋体" w:hint="eastAsia"/>
                <w:szCs w:val="21"/>
              </w:rPr>
              <w:t>节点分析方法，</w:t>
            </w:r>
            <w:r w:rsidR="006B034E" w:rsidRPr="00520207">
              <w:rPr>
                <w:rFonts w:ascii="宋体" w:eastAsia="宋体" w:hAnsi="宋体" w:cs="宋体" w:hint="eastAsia"/>
                <w:szCs w:val="21"/>
              </w:rPr>
              <w:t>储气库多周期注采井产能评价</w:t>
            </w:r>
            <w:r w:rsidR="00F978B9" w:rsidRPr="00520207">
              <w:rPr>
                <w:rFonts w:ascii="宋体" w:eastAsia="宋体" w:hAnsi="宋体" w:cs="宋体" w:hint="eastAsia"/>
                <w:szCs w:val="21"/>
              </w:rPr>
              <w:t>、调峰能力评价</w:t>
            </w:r>
            <w:r w:rsidR="006B034E" w:rsidRPr="00520207">
              <w:rPr>
                <w:rFonts w:ascii="宋体" w:eastAsia="宋体" w:hAnsi="宋体" w:cs="宋体" w:hint="eastAsia"/>
                <w:szCs w:val="21"/>
              </w:rPr>
              <w:t>及试井解释技术</w:t>
            </w:r>
            <w:r w:rsidR="00FD79A6" w:rsidRPr="00520207">
              <w:rPr>
                <w:rFonts w:ascii="宋体" w:eastAsia="宋体" w:hAnsi="宋体" w:cs="宋体" w:hint="eastAsia"/>
                <w:szCs w:val="21"/>
              </w:rPr>
              <w:t>，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开发层系划分与组合方法、井网井距优化方法、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气井生产控制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优化方法</w:t>
            </w:r>
            <w:r w:rsidR="00543A94">
              <w:rPr>
                <w:rFonts w:ascii="宋体" w:eastAsia="宋体" w:hAnsi="宋体" w:cs="宋体" w:hint="eastAsia"/>
                <w:szCs w:val="21"/>
              </w:rPr>
              <w:t>、PVT参数计算方法、</w:t>
            </w:r>
            <w:r w:rsidR="00543A94">
              <w:rPr>
                <w:rFonts w:ascii="宋体" w:eastAsia="宋体" w:hAnsi="宋体" w:cs="宋体" w:hint="eastAsia"/>
                <w:kern w:val="0"/>
                <w:szCs w:val="21"/>
              </w:rPr>
              <w:t>分层流量劈分方法和集气站流量劈分单井产量方法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等；气藏物质平衡方法，试井分析方法及其应用技术，常规气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井</w:t>
            </w:r>
            <w:r w:rsidR="00EB03FE" w:rsidRPr="00520207">
              <w:rPr>
                <w:rFonts w:ascii="宋体" w:eastAsia="宋体" w:hAnsi="宋体" w:cs="宋体" w:hint="eastAsia"/>
                <w:szCs w:val="21"/>
              </w:rPr>
              <w:t>和煤层气井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产量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生产数据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递减规律及其应用技术，</w:t>
            </w:r>
            <w:r w:rsidR="00894E4D" w:rsidRPr="00520207">
              <w:rPr>
                <w:rFonts w:ascii="宋体" w:eastAsia="宋体" w:hAnsi="宋体" w:cs="宋体" w:hint="eastAsia"/>
                <w:szCs w:val="21"/>
              </w:rPr>
              <w:t>储气库</w:t>
            </w:r>
            <w:r w:rsidR="00ED1AC4" w:rsidRPr="00520207">
              <w:rPr>
                <w:rFonts w:ascii="宋体" w:eastAsia="宋体" w:hAnsi="宋体" w:cs="宋体" w:hint="eastAsia"/>
                <w:szCs w:val="21"/>
              </w:rPr>
              <w:t>注采井的</w:t>
            </w:r>
            <w:r w:rsidR="00894E4D" w:rsidRPr="00520207">
              <w:rPr>
                <w:rFonts w:ascii="宋体" w:eastAsia="宋体" w:hAnsi="宋体" w:cs="宋体" w:hint="eastAsia"/>
                <w:szCs w:val="21"/>
              </w:rPr>
              <w:t>多周期现代生产数据分析方法，</w:t>
            </w:r>
            <w:r w:rsidR="005D00EE" w:rsidRPr="00520207">
              <w:rPr>
                <w:rFonts w:ascii="宋体" w:eastAsia="宋体" w:hAnsi="宋体" w:cs="宋体" w:hint="eastAsia"/>
                <w:szCs w:val="21"/>
              </w:rPr>
              <w:t>致密和页岩</w:t>
            </w:r>
            <w:r w:rsidR="002D1FD6" w:rsidRPr="00520207">
              <w:rPr>
                <w:rFonts w:ascii="宋体" w:eastAsia="宋体" w:hAnsi="宋体" w:cs="宋体" w:hint="eastAsia"/>
                <w:szCs w:val="21"/>
              </w:rPr>
              <w:t>气井产量生产数据递减规律及其应用技术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，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气藏</w:t>
            </w:r>
            <w:r w:rsidR="00C932EE" w:rsidRPr="00520207">
              <w:rPr>
                <w:rFonts w:ascii="宋体" w:eastAsia="宋体" w:hAnsi="宋体" w:cs="宋体" w:hint="eastAsia"/>
                <w:szCs w:val="21"/>
              </w:rPr>
              <w:t>和储气库气藏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数值模拟方法，气藏工程方案优化设计方法，工程地质一体化开发方案优化设计技术，</w:t>
            </w:r>
            <w:r w:rsidR="00BF6C3C" w:rsidRPr="00520207">
              <w:rPr>
                <w:rFonts w:ascii="宋体" w:eastAsia="宋体" w:hAnsi="宋体" w:cs="宋体" w:hint="eastAsia"/>
                <w:szCs w:val="21"/>
              </w:rPr>
              <w:t>不同井距、不同水平段长度水平井开发效果评价，合理生产工作制度优化设计，</w:t>
            </w:r>
            <w:r w:rsidR="00C932EE" w:rsidRPr="00520207">
              <w:rPr>
                <w:rFonts w:ascii="宋体" w:eastAsia="宋体" w:hAnsi="宋体" w:cs="宋体" w:hint="eastAsia"/>
                <w:szCs w:val="21"/>
              </w:rPr>
              <w:t>气藏和储气库气藏、井筒、管网一体化分析技术，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气藏经营管理。</w:t>
            </w:r>
          </w:p>
          <w:p w14:paraId="03616665" w14:textId="1FA7DC87" w:rsidR="0096376F" w:rsidRPr="00520207" w:rsidRDefault="0096376F" w:rsidP="00520207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520207">
              <w:rPr>
                <w:rFonts w:ascii="宋体" w:eastAsia="宋体" w:hAnsi="宋体" w:cs="宋体" w:hint="eastAsia"/>
                <w:szCs w:val="21"/>
              </w:rPr>
              <w:t>生产动态分析与管理方法：定量和定性地判断储层动用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范围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、注水效果评价、措施效果评价、井间连通状况</w:t>
            </w:r>
            <w:r w:rsidR="00732219" w:rsidRPr="00520207">
              <w:rPr>
                <w:rFonts w:ascii="宋体" w:eastAsia="宋体" w:hAnsi="宋体" w:cs="宋体" w:hint="eastAsia"/>
                <w:szCs w:val="21"/>
              </w:rPr>
              <w:t>与能量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分析、气井产量变动原因分析方法，气水生产数据实时跟踪分析方法，</w:t>
            </w:r>
            <w:r w:rsidR="009A1ED9" w:rsidRPr="00520207">
              <w:rPr>
                <w:rFonts w:ascii="宋体" w:eastAsia="宋体" w:hAnsi="宋体" w:cs="宋体" w:hint="eastAsia"/>
                <w:szCs w:val="21"/>
              </w:rPr>
              <w:t>气田区块最优运行压力、配产计算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方法，</w:t>
            </w:r>
            <w:r w:rsidR="006B034E" w:rsidRPr="00520207">
              <w:rPr>
                <w:rFonts w:ascii="宋体" w:eastAsia="宋体" w:hAnsi="宋体" w:cs="宋体" w:hint="eastAsia"/>
                <w:szCs w:val="21"/>
              </w:rPr>
              <w:t>储气库封闭性及气库压力评价技术，</w:t>
            </w:r>
            <w:r w:rsidR="0000323C" w:rsidRPr="00520207">
              <w:rPr>
                <w:rFonts w:ascii="宋体" w:eastAsia="宋体" w:hAnsi="宋体" w:cs="宋体" w:hint="eastAsia"/>
                <w:szCs w:val="21"/>
              </w:rPr>
              <w:t>压力、产量、调峰能力等关键参数和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开发指标预测优化方法，</w:t>
            </w:r>
            <w:r w:rsidR="009A1ED9" w:rsidRPr="00520207">
              <w:rPr>
                <w:rFonts w:ascii="宋体" w:eastAsia="宋体" w:hAnsi="宋体" w:cs="宋体" w:hint="eastAsia"/>
                <w:szCs w:val="21"/>
              </w:rPr>
              <w:t>气井生产、管线故障诊断与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预警方法</w:t>
            </w:r>
            <w:r w:rsidR="00520207" w:rsidRPr="00520207">
              <w:rPr>
                <w:rFonts w:ascii="宋体" w:eastAsia="宋体" w:hAnsi="宋体" w:cs="宋体" w:hint="eastAsia"/>
                <w:szCs w:val="21"/>
              </w:rPr>
              <w:t>，基于</w:t>
            </w:r>
            <w:r w:rsidR="00520207" w:rsidRPr="00520207">
              <w:rPr>
                <w:rFonts w:ascii="宋体" w:eastAsia="宋体" w:hAnsi="宋体" w:cs="宋体"/>
                <w:szCs w:val="21"/>
              </w:rPr>
              <w:t>人工智能技术的</w:t>
            </w:r>
            <w:r w:rsidR="00520207" w:rsidRPr="00520207">
              <w:rPr>
                <w:rFonts w:ascii="宋体" w:eastAsia="宋体" w:hAnsi="宋体" w:cs="宋体" w:hint="eastAsia"/>
                <w:szCs w:val="21"/>
              </w:rPr>
              <w:t>气井生产</w:t>
            </w:r>
            <w:r w:rsidR="00520207" w:rsidRPr="00520207">
              <w:rPr>
                <w:rFonts w:ascii="宋体" w:eastAsia="宋体" w:hAnsi="宋体" w:cs="宋体"/>
                <w:szCs w:val="21"/>
              </w:rPr>
              <w:t>异常数据识别与自动</w:t>
            </w:r>
            <w:r w:rsidR="00520207" w:rsidRPr="00520207">
              <w:rPr>
                <w:rFonts w:ascii="宋体" w:eastAsia="宋体" w:hAnsi="宋体" w:cs="宋体" w:hint="eastAsia"/>
                <w:szCs w:val="21"/>
              </w:rPr>
              <w:t>预警</w:t>
            </w:r>
            <w:r w:rsidR="00520207" w:rsidRPr="00520207">
              <w:rPr>
                <w:rFonts w:ascii="宋体" w:eastAsia="宋体" w:hAnsi="宋体" w:cs="宋体"/>
                <w:szCs w:val="21"/>
              </w:rPr>
              <w:t>反馈</w:t>
            </w:r>
            <w:r w:rsidR="00520207" w:rsidRPr="00520207">
              <w:rPr>
                <w:rFonts w:ascii="宋体" w:eastAsia="宋体" w:hAnsi="宋体" w:cs="宋体" w:hint="eastAsia"/>
                <w:szCs w:val="21"/>
              </w:rPr>
              <w:t>，</w:t>
            </w:r>
            <w:r w:rsidR="0086518C" w:rsidRPr="00520207">
              <w:rPr>
                <w:rFonts w:ascii="宋体" w:eastAsia="宋体" w:hAnsi="宋体" w:cs="宋体" w:hint="eastAsia"/>
                <w:szCs w:val="21"/>
              </w:rPr>
              <w:t>气井的错峰开井与措施井有序开关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生产优化控制方法，气</w:t>
            </w:r>
            <w:r w:rsidR="00A96A34" w:rsidRPr="00520207">
              <w:rPr>
                <w:rFonts w:ascii="宋体" w:eastAsia="宋体" w:hAnsi="宋体" w:cs="宋体" w:hint="eastAsia"/>
                <w:szCs w:val="21"/>
              </w:rPr>
              <w:t>田井场、管网与增压机运行优化与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综合治理措施决策管理方法，对于中石油</w:t>
            </w:r>
            <w:r w:rsidR="00A96A34" w:rsidRPr="00520207">
              <w:rPr>
                <w:rFonts w:ascii="宋体" w:eastAsia="宋体" w:hAnsi="宋体" w:cs="宋体" w:hint="eastAsia"/>
                <w:szCs w:val="21"/>
              </w:rPr>
              <w:t>等单位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《</w:t>
            </w:r>
            <w:r w:rsidR="00A96A34" w:rsidRPr="00520207">
              <w:rPr>
                <w:rFonts w:ascii="宋体" w:eastAsia="宋体" w:hAnsi="宋体" w:cs="宋体" w:hint="eastAsia"/>
                <w:szCs w:val="21"/>
              </w:rPr>
              <w:t>气</w:t>
            </w:r>
            <w:r w:rsidRPr="00520207">
              <w:rPr>
                <w:rFonts w:ascii="宋体" w:eastAsia="宋体" w:hAnsi="宋体" w:cs="宋体" w:hint="eastAsia"/>
                <w:szCs w:val="21"/>
              </w:rPr>
              <w:t>藏工程管理规定》涉及的关键技术问题进行讲解。</w:t>
            </w:r>
          </w:p>
        </w:tc>
      </w:tr>
    </w:tbl>
    <w:p w14:paraId="51CDE467" w14:textId="77777777" w:rsidR="00DA19E9" w:rsidRDefault="00DA19E9" w:rsidP="001F159C">
      <w:pPr>
        <w:snapToGrid w:val="0"/>
        <w:spacing w:line="360" w:lineRule="auto"/>
        <w:rPr>
          <w:rFonts w:ascii="黑体" w:eastAsia="黑体" w:hAnsi="黑体" w:cs="Times New Roman" w:hint="eastAsia"/>
          <w:b/>
          <w:color w:val="2A2A2A"/>
          <w:kern w:val="0"/>
          <w:szCs w:val="21"/>
        </w:rPr>
      </w:pPr>
      <w:bookmarkStart w:id="0" w:name="_GoBack"/>
      <w:bookmarkEnd w:id="0"/>
    </w:p>
    <w:sectPr w:rsidR="00DA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76386" w14:textId="77777777" w:rsidR="002F1E4C" w:rsidRDefault="002F1E4C" w:rsidP="00A35F4F">
      <w:r>
        <w:separator/>
      </w:r>
    </w:p>
  </w:endnote>
  <w:endnote w:type="continuationSeparator" w:id="0">
    <w:p w14:paraId="7118F555" w14:textId="77777777" w:rsidR="002F1E4C" w:rsidRDefault="002F1E4C" w:rsidP="00A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241D" w14:textId="77777777" w:rsidR="002F1E4C" w:rsidRDefault="002F1E4C" w:rsidP="00A35F4F">
      <w:r>
        <w:separator/>
      </w:r>
    </w:p>
  </w:footnote>
  <w:footnote w:type="continuationSeparator" w:id="0">
    <w:p w14:paraId="70B30F7B" w14:textId="77777777" w:rsidR="002F1E4C" w:rsidRDefault="002F1E4C" w:rsidP="00A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54B"/>
    <w:multiLevelType w:val="multilevel"/>
    <w:tmpl w:val="0538654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07735C7"/>
    <w:multiLevelType w:val="hybridMultilevel"/>
    <w:tmpl w:val="67AE05CC"/>
    <w:lvl w:ilvl="0" w:tplc="A498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ZDUxYjdjMzdkNTgyMjMxNDc0YzM0NTBjODg2NzEifQ=="/>
  </w:docVars>
  <w:rsids>
    <w:rsidRoot w:val="00FF133A"/>
    <w:rsid w:val="0000323C"/>
    <w:rsid w:val="00013BC8"/>
    <w:rsid w:val="000173C0"/>
    <w:rsid w:val="000362BB"/>
    <w:rsid w:val="000967F1"/>
    <w:rsid w:val="000A3790"/>
    <w:rsid w:val="000A432A"/>
    <w:rsid w:val="000B15DD"/>
    <w:rsid w:val="000B207D"/>
    <w:rsid w:val="000C0829"/>
    <w:rsid w:val="000C3318"/>
    <w:rsid w:val="000D2A85"/>
    <w:rsid w:val="000E2979"/>
    <w:rsid w:val="000E2A3D"/>
    <w:rsid w:val="00102E47"/>
    <w:rsid w:val="001473D2"/>
    <w:rsid w:val="0015429E"/>
    <w:rsid w:val="0016601D"/>
    <w:rsid w:val="00173670"/>
    <w:rsid w:val="00192F8B"/>
    <w:rsid w:val="0019735D"/>
    <w:rsid w:val="001A04C8"/>
    <w:rsid w:val="001A0BFE"/>
    <w:rsid w:val="001B193C"/>
    <w:rsid w:val="001B522E"/>
    <w:rsid w:val="001C07DB"/>
    <w:rsid w:val="001C4311"/>
    <w:rsid w:val="001E0097"/>
    <w:rsid w:val="001F159C"/>
    <w:rsid w:val="001F2C30"/>
    <w:rsid w:val="001F3750"/>
    <w:rsid w:val="001F4FE7"/>
    <w:rsid w:val="00205E1F"/>
    <w:rsid w:val="002060DB"/>
    <w:rsid w:val="0021080C"/>
    <w:rsid w:val="0021190A"/>
    <w:rsid w:val="0021703D"/>
    <w:rsid w:val="00241BC6"/>
    <w:rsid w:val="0025011F"/>
    <w:rsid w:val="00253989"/>
    <w:rsid w:val="00254408"/>
    <w:rsid w:val="002609F9"/>
    <w:rsid w:val="00284376"/>
    <w:rsid w:val="002848A5"/>
    <w:rsid w:val="00287716"/>
    <w:rsid w:val="002A14AD"/>
    <w:rsid w:val="002A7828"/>
    <w:rsid w:val="002C402B"/>
    <w:rsid w:val="002D0522"/>
    <w:rsid w:val="002D08E7"/>
    <w:rsid w:val="002D1FD6"/>
    <w:rsid w:val="002D6865"/>
    <w:rsid w:val="002E0478"/>
    <w:rsid w:val="002F1E4C"/>
    <w:rsid w:val="002F45A4"/>
    <w:rsid w:val="002F517B"/>
    <w:rsid w:val="003066EE"/>
    <w:rsid w:val="00306A69"/>
    <w:rsid w:val="00306DC0"/>
    <w:rsid w:val="00315AEB"/>
    <w:rsid w:val="00320570"/>
    <w:rsid w:val="0032252D"/>
    <w:rsid w:val="0034301C"/>
    <w:rsid w:val="00343824"/>
    <w:rsid w:val="00355BF2"/>
    <w:rsid w:val="00356A80"/>
    <w:rsid w:val="0036501B"/>
    <w:rsid w:val="0037051B"/>
    <w:rsid w:val="00372BB5"/>
    <w:rsid w:val="00373C8F"/>
    <w:rsid w:val="00375CDC"/>
    <w:rsid w:val="00386DAD"/>
    <w:rsid w:val="00391B5E"/>
    <w:rsid w:val="003B1998"/>
    <w:rsid w:val="003C22B1"/>
    <w:rsid w:val="003C3230"/>
    <w:rsid w:val="003C6341"/>
    <w:rsid w:val="003D5968"/>
    <w:rsid w:val="00412BA9"/>
    <w:rsid w:val="00413223"/>
    <w:rsid w:val="004163BF"/>
    <w:rsid w:val="004356D5"/>
    <w:rsid w:val="00444086"/>
    <w:rsid w:val="00446CE1"/>
    <w:rsid w:val="00454CB2"/>
    <w:rsid w:val="004904C0"/>
    <w:rsid w:val="004A2F3A"/>
    <w:rsid w:val="004D318C"/>
    <w:rsid w:val="004D6C55"/>
    <w:rsid w:val="004E2FC8"/>
    <w:rsid w:val="004F59D3"/>
    <w:rsid w:val="004F5B03"/>
    <w:rsid w:val="00502F51"/>
    <w:rsid w:val="00507C0E"/>
    <w:rsid w:val="00513462"/>
    <w:rsid w:val="00520207"/>
    <w:rsid w:val="005216B3"/>
    <w:rsid w:val="00522175"/>
    <w:rsid w:val="00524658"/>
    <w:rsid w:val="00540435"/>
    <w:rsid w:val="00543A94"/>
    <w:rsid w:val="0055524B"/>
    <w:rsid w:val="00557940"/>
    <w:rsid w:val="00560EC7"/>
    <w:rsid w:val="005651AB"/>
    <w:rsid w:val="00573023"/>
    <w:rsid w:val="00583F8E"/>
    <w:rsid w:val="00587BF2"/>
    <w:rsid w:val="005A3411"/>
    <w:rsid w:val="005A7BF1"/>
    <w:rsid w:val="005B1AF5"/>
    <w:rsid w:val="005C4031"/>
    <w:rsid w:val="005C4A78"/>
    <w:rsid w:val="005D009C"/>
    <w:rsid w:val="005D00EE"/>
    <w:rsid w:val="005D33B9"/>
    <w:rsid w:val="005D3E26"/>
    <w:rsid w:val="005E4507"/>
    <w:rsid w:val="005E683B"/>
    <w:rsid w:val="00602887"/>
    <w:rsid w:val="00607C20"/>
    <w:rsid w:val="00615E07"/>
    <w:rsid w:val="00621090"/>
    <w:rsid w:val="006241B8"/>
    <w:rsid w:val="006357B7"/>
    <w:rsid w:val="00636545"/>
    <w:rsid w:val="0065230A"/>
    <w:rsid w:val="006609BE"/>
    <w:rsid w:val="006626D7"/>
    <w:rsid w:val="006B034E"/>
    <w:rsid w:val="006B0F77"/>
    <w:rsid w:val="006B49EB"/>
    <w:rsid w:val="006C4490"/>
    <w:rsid w:val="006D47C2"/>
    <w:rsid w:val="006E0E29"/>
    <w:rsid w:val="006E7954"/>
    <w:rsid w:val="007043C0"/>
    <w:rsid w:val="00705434"/>
    <w:rsid w:val="00720639"/>
    <w:rsid w:val="00720BB8"/>
    <w:rsid w:val="007275B3"/>
    <w:rsid w:val="00732219"/>
    <w:rsid w:val="0073710A"/>
    <w:rsid w:val="00744F1B"/>
    <w:rsid w:val="00771E55"/>
    <w:rsid w:val="00773030"/>
    <w:rsid w:val="00775CB7"/>
    <w:rsid w:val="0078281E"/>
    <w:rsid w:val="00787202"/>
    <w:rsid w:val="00793C91"/>
    <w:rsid w:val="007A209D"/>
    <w:rsid w:val="007A64AD"/>
    <w:rsid w:val="007A7CBB"/>
    <w:rsid w:val="007B591D"/>
    <w:rsid w:val="007C15D2"/>
    <w:rsid w:val="007C404C"/>
    <w:rsid w:val="00812892"/>
    <w:rsid w:val="008257C9"/>
    <w:rsid w:val="00826980"/>
    <w:rsid w:val="00827E4B"/>
    <w:rsid w:val="0084096B"/>
    <w:rsid w:val="0084117E"/>
    <w:rsid w:val="00842C3B"/>
    <w:rsid w:val="00854220"/>
    <w:rsid w:val="00856779"/>
    <w:rsid w:val="0086084B"/>
    <w:rsid w:val="0086518C"/>
    <w:rsid w:val="0086747E"/>
    <w:rsid w:val="00894E4D"/>
    <w:rsid w:val="008A6130"/>
    <w:rsid w:val="008C419E"/>
    <w:rsid w:val="008C4B21"/>
    <w:rsid w:val="008C75E8"/>
    <w:rsid w:val="008C77B3"/>
    <w:rsid w:val="008D16AF"/>
    <w:rsid w:val="008E0010"/>
    <w:rsid w:val="008E2CD9"/>
    <w:rsid w:val="008E6582"/>
    <w:rsid w:val="008F5577"/>
    <w:rsid w:val="00905A9D"/>
    <w:rsid w:val="009171D7"/>
    <w:rsid w:val="00941459"/>
    <w:rsid w:val="00943C66"/>
    <w:rsid w:val="009621CE"/>
    <w:rsid w:val="0096376F"/>
    <w:rsid w:val="00970904"/>
    <w:rsid w:val="009943CA"/>
    <w:rsid w:val="00995978"/>
    <w:rsid w:val="009A049E"/>
    <w:rsid w:val="009A0B1A"/>
    <w:rsid w:val="009A1ED9"/>
    <w:rsid w:val="009A409B"/>
    <w:rsid w:val="009B49B0"/>
    <w:rsid w:val="009B4BD9"/>
    <w:rsid w:val="009C122A"/>
    <w:rsid w:val="009C5BE5"/>
    <w:rsid w:val="009C7D22"/>
    <w:rsid w:val="009D2466"/>
    <w:rsid w:val="009E5FE6"/>
    <w:rsid w:val="009F2A1E"/>
    <w:rsid w:val="009F5AFB"/>
    <w:rsid w:val="00A00BC6"/>
    <w:rsid w:val="00A0279D"/>
    <w:rsid w:val="00A03A89"/>
    <w:rsid w:val="00A03AC2"/>
    <w:rsid w:val="00A06CDE"/>
    <w:rsid w:val="00A23FBE"/>
    <w:rsid w:val="00A24173"/>
    <w:rsid w:val="00A245E9"/>
    <w:rsid w:val="00A35F4F"/>
    <w:rsid w:val="00A46543"/>
    <w:rsid w:val="00A53675"/>
    <w:rsid w:val="00A62B75"/>
    <w:rsid w:val="00A66C97"/>
    <w:rsid w:val="00A71F8C"/>
    <w:rsid w:val="00A82A92"/>
    <w:rsid w:val="00A876FD"/>
    <w:rsid w:val="00A92C6C"/>
    <w:rsid w:val="00A93578"/>
    <w:rsid w:val="00A96A34"/>
    <w:rsid w:val="00AA2B86"/>
    <w:rsid w:val="00AB4F98"/>
    <w:rsid w:val="00AB6233"/>
    <w:rsid w:val="00AC096E"/>
    <w:rsid w:val="00AC6550"/>
    <w:rsid w:val="00AD29AF"/>
    <w:rsid w:val="00AE31F8"/>
    <w:rsid w:val="00AE4997"/>
    <w:rsid w:val="00AF4FE3"/>
    <w:rsid w:val="00B06BC4"/>
    <w:rsid w:val="00B06D12"/>
    <w:rsid w:val="00B1193A"/>
    <w:rsid w:val="00B12C43"/>
    <w:rsid w:val="00B130EC"/>
    <w:rsid w:val="00B3724B"/>
    <w:rsid w:val="00B54700"/>
    <w:rsid w:val="00B55B0F"/>
    <w:rsid w:val="00B631C6"/>
    <w:rsid w:val="00B65064"/>
    <w:rsid w:val="00B850EC"/>
    <w:rsid w:val="00BA3C80"/>
    <w:rsid w:val="00BB172D"/>
    <w:rsid w:val="00BC5CE5"/>
    <w:rsid w:val="00BC6C58"/>
    <w:rsid w:val="00BD7B11"/>
    <w:rsid w:val="00BE0E16"/>
    <w:rsid w:val="00BE5D3C"/>
    <w:rsid w:val="00BF6C3C"/>
    <w:rsid w:val="00BF7F77"/>
    <w:rsid w:val="00C0058E"/>
    <w:rsid w:val="00C12555"/>
    <w:rsid w:val="00C14D3B"/>
    <w:rsid w:val="00C20351"/>
    <w:rsid w:val="00C249C9"/>
    <w:rsid w:val="00C255D9"/>
    <w:rsid w:val="00C25B93"/>
    <w:rsid w:val="00C260D1"/>
    <w:rsid w:val="00C32BB9"/>
    <w:rsid w:val="00C3535E"/>
    <w:rsid w:val="00C35BC1"/>
    <w:rsid w:val="00C729E9"/>
    <w:rsid w:val="00C921EB"/>
    <w:rsid w:val="00C932EE"/>
    <w:rsid w:val="00C94456"/>
    <w:rsid w:val="00C958A6"/>
    <w:rsid w:val="00CB4F45"/>
    <w:rsid w:val="00CC4B2F"/>
    <w:rsid w:val="00CE16BE"/>
    <w:rsid w:val="00CF6966"/>
    <w:rsid w:val="00D055AF"/>
    <w:rsid w:val="00D104D0"/>
    <w:rsid w:val="00D22B87"/>
    <w:rsid w:val="00D250B8"/>
    <w:rsid w:val="00D327DE"/>
    <w:rsid w:val="00D36FC9"/>
    <w:rsid w:val="00D415CC"/>
    <w:rsid w:val="00D451F2"/>
    <w:rsid w:val="00D53762"/>
    <w:rsid w:val="00D57F62"/>
    <w:rsid w:val="00D6017F"/>
    <w:rsid w:val="00D73EC0"/>
    <w:rsid w:val="00D962B7"/>
    <w:rsid w:val="00DA11F0"/>
    <w:rsid w:val="00DA19E9"/>
    <w:rsid w:val="00DA202D"/>
    <w:rsid w:val="00DA46EE"/>
    <w:rsid w:val="00DB2305"/>
    <w:rsid w:val="00DC2BE9"/>
    <w:rsid w:val="00DC6ADA"/>
    <w:rsid w:val="00DC731C"/>
    <w:rsid w:val="00DD5EB6"/>
    <w:rsid w:val="00DE2664"/>
    <w:rsid w:val="00DE4EDF"/>
    <w:rsid w:val="00DE51D5"/>
    <w:rsid w:val="00DF0E26"/>
    <w:rsid w:val="00DF1838"/>
    <w:rsid w:val="00E038B8"/>
    <w:rsid w:val="00E43D7C"/>
    <w:rsid w:val="00E56312"/>
    <w:rsid w:val="00E67777"/>
    <w:rsid w:val="00E85D1F"/>
    <w:rsid w:val="00E92116"/>
    <w:rsid w:val="00E97F06"/>
    <w:rsid w:val="00EA107B"/>
    <w:rsid w:val="00EB03FE"/>
    <w:rsid w:val="00EB2411"/>
    <w:rsid w:val="00EB2D52"/>
    <w:rsid w:val="00EB5C51"/>
    <w:rsid w:val="00EC4707"/>
    <w:rsid w:val="00ED0989"/>
    <w:rsid w:val="00ED1AC4"/>
    <w:rsid w:val="00EE0DAD"/>
    <w:rsid w:val="00EF0D67"/>
    <w:rsid w:val="00EF0E8E"/>
    <w:rsid w:val="00F014E5"/>
    <w:rsid w:val="00F07F31"/>
    <w:rsid w:val="00F133BA"/>
    <w:rsid w:val="00F27388"/>
    <w:rsid w:val="00F409ED"/>
    <w:rsid w:val="00F4365E"/>
    <w:rsid w:val="00F51840"/>
    <w:rsid w:val="00F52046"/>
    <w:rsid w:val="00F54866"/>
    <w:rsid w:val="00F660B7"/>
    <w:rsid w:val="00F752F7"/>
    <w:rsid w:val="00F978B9"/>
    <w:rsid w:val="00FB09F5"/>
    <w:rsid w:val="00FB2E92"/>
    <w:rsid w:val="00FD79A6"/>
    <w:rsid w:val="00FE5042"/>
    <w:rsid w:val="00FF1240"/>
    <w:rsid w:val="00FF133A"/>
    <w:rsid w:val="00FF3D3B"/>
    <w:rsid w:val="03E810AC"/>
    <w:rsid w:val="08135A2E"/>
    <w:rsid w:val="0B330D82"/>
    <w:rsid w:val="0CB67574"/>
    <w:rsid w:val="0FE95EB3"/>
    <w:rsid w:val="11E608FC"/>
    <w:rsid w:val="176A1687"/>
    <w:rsid w:val="17AE3C6A"/>
    <w:rsid w:val="17EF3A88"/>
    <w:rsid w:val="19C06BD2"/>
    <w:rsid w:val="19C534C4"/>
    <w:rsid w:val="1F291E28"/>
    <w:rsid w:val="27A40BE5"/>
    <w:rsid w:val="2C02412C"/>
    <w:rsid w:val="2C8D1C48"/>
    <w:rsid w:val="30915A7F"/>
    <w:rsid w:val="322748ED"/>
    <w:rsid w:val="33FC76B3"/>
    <w:rsid w:val="3B981EFE"/>
    <w:rsid w:val="3BFC64A2"/>
    <w:rsid w:val="3F464DDE"/>
    <w:rsid w:val="420C7B8D"/>
    <w:rsid w:val="45616DE1"/>
    <w:rsid w:val="45F2762F"/>
    <w:rsid w:val="46ED441B"/>
    <w:rsid w:val="48D65CE6"/>
    <w:rsid w:val="4BBB777F"/>
    <w:rsid w:val="4D0A29E9"/>
    <w:rsid w:val="56A000E9"/>
    <w:rsid w:val="582C5F09"/>
    <w:rsid w:val="5A4A5203"/>
    <w:rsid w:val="684352D5"/>
    <w:rsid w:val="689627C2"/>
    <w:rsid w:val="6CA778CF"/>
    <w:rsid w:val="6DE36C13"/>
    <w:rsid w:val="6EBE7FC3"/>
    <w:rsid w:val="744C3764"/>
    <w:rsid w:val="74890514"/>
    <w:rsid w:val="74AC5FB0"/>
    <w:rsid w:val="760D2A7F"/>
    <w:rsid w:val="777059BB"/>
    <w:rsid w:val="7BC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66B6"/>
  <w15:docId w15:val="{0850BB04-C76D-4252-ACC2-D16A6C48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637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3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1695-53AC-43A1-A69D-D9A1893F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Wang</dc:creator>
  <cp:lastModifiedBy>China</cp:lastModifiedBy>
  <cp:revision>4</cp:revision>
  <cp:lastPrinted>2023-12-07T04:22:00Z</cp:lastPrinted>
  <dcterms:created xsi:type="dcterms:W3CDTF">2024-02-21T02:36:00Z</dcterms:created>
  <dcterms:modified xsi:type="dcterms:W3CDTF">2024-02-21T02:40:00Z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8B3C0D69D25B44AFA37A7C43C3A43BC6_12</vt:lpwstr>
  </property>
</Properties>
</file>